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928B2" w:rsidTr="00F928B2">
        <w:tc>
          <w:tcPr>
            <w:tcW w:w="8644" w:type="dxa"/>
            <w:shd w:val="clear" w:color="auto" w:fill="DAEEF3" w:themeFill="accent5" w:themeFillTint="33"/>
          </w:tcPr>
          <w:p w:rsidR="00F928B2" w:rsidRDefault="00F928B2" w:rsidP="00E152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TITULO DE LA ACTIVIDAD FORMATIVA</w:t>
            </w:r>
          </w:p>
        </w:tc>
      </w:tr>
      <w:tr w:rsidR="00F928B2" w:rsidTr="00F928B2">
        <w:tc>
          <w:tcPr>
            <w:tcW w:w="8644" w:type="dxa"/>
          </w:tcPr>
          <w:p w:rsidR="00F928B2" w:rsidRDefault="00467B77" w:rsidP="00E152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USO DE LOS DISPOSITIVOS DE SANGRE AUTÓLOGA EN EL INTRAOPERATORIO</w:t>
            </w:r>
          </w:p>
          <w:p w:rsidR="00F928B2" w:rsidRDefault="00F928B2" w:rsidP="00E152D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152D1" w:rsidRDefault="00E152D1" w:rsidP="00E152D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328"/>
      </w:tblGrid>
      <w:tr w:rsidR="009F614B" w:rsidTr="00E90BAD">
        <w:trPr>
          <w:trHeight w:val="400"/>
        </w:trPr>
        <w:tc>
          <w:tcPr>
            <w:tcW w:w="8720" w:type="dxa"/>
            <w:gridSpan w:val="2"/>
            <w:shd w:val="clear" w:color="auto" w:fill="DAEEF3" w:themeFill="accent5" w:themeFillTint="33"/>
          </w:tcPr>
          <w:p w:rsidR="009F614B" w:rsidRDefault="009F614B" w:rsidP="00E15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ACTIVIDAD FORMATIVA (marcar con una X)</w:t>
            </w:r>
          </w:p>
        </w:tc>
      </w:tr>
      <w:tr w:rsidR="009F614B" w:rsidTr="009F614B">
        <w:trPr>
          <w:trHeight w:val="400"/>
        </w:trPr>
        <w:tc>
          <w:tcPr>
            <w:tcW w:w="392" w:type="dxa"/>
          </w:tcPr>
          <w:p w:rsidR="009F614B" w:rsidRDefault="00467B77" w:rsidP="00E152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328" w:type="dxa"/>
          </w:tcPr>
          <w:p w:rsidR="009F614B" w:rsidRDefault="009F614B" w:rsidP="00E9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</w:tr>
      <w:tr w:rsidR="009F614B" w:rsidTr="009F614B">
        <w:trPr>
          <w:trHeight w:val="400"/>
        </w:trPr>
        <w:tc>
          <w:tcPr>
            <w:tcW w:w="392" w:type="dxa"/>
          </w:tcPr>
          <w:p w:rsidR="009F614B" w:rsidRDefault="009F614B" w:rsidP="00E15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8" w:type="dxa"/>
          </w:tcPr>
          <w:p w:rsidR="009F614B" w:rsidRDefault="009F614B" w:rsidP="00034E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Practico</w:t>
            </w:r>
            <w:r w:rsidR="002347FF">
              <w:rPr>
                <w:sz w:val="24"/>
                <w:szCs w:val="24"/>
              </w:rPr>
              <w:t xml:space="preserve"> </w:t>
            </w:r>
            <w:r w:rsidR="00362561">
              <w:rPr>
                <w:b/>
                <w:color w:val="FF0000"/>
                <w:sz w:val="24"/>
                <w:szCs w:val="24"/>
              </w:rPr>
              <w:t>(7</w:t>
            </w:r>
            <w:r w:rsidR="00034EBD">
              <w:rPr>
                <w:b/>
                <w:color w:val="FF0000"/>
                <w:sz w:val="24"/>
                <w:szCs w:val="24"/>
              </w:rPr>
              <w:t>,</w:t>
            </w:r>
            <w:r w:rsidR="00362561">
              <w:rPr>
                <w:b/>
                <w:color w:val="FF0000"/>
                <w:sz w:val="24"/>
                <w:szCs w:val="24"/>
              </w:rPr>
              <w:t>21 Y 28</w:t>
            </w:r>
            <w:r w:rsidR="00034EBD">
              <w:rPr>
                <w:b/>
                <w:color w:val="FF0000"/>
                <w:sz w:val="24"/>
                <w:szCs w:val="24"/>
              </w:rPr>
              <w:t xml:space="preserve"> NOVIEMBRE)</w:t>
            </w:r>
          </w:p>
        </w:tc>
      </w:tr>
      <w:tr w:rsidR="009F614B" w:rsidTr="00E90BAD">
        <w:trPr>
          <w:trHeight w:val="400"/>
        </w:trPr>
        <w:tc>
          <w:tcPr>
            <w:tcW w:w="8720" w:type="dxa"/>
            <w:gridSpan w:val="2"/>
          </w:tcPr>
          <w:p w:rsidR="009F614B" w:rsidRDefault="009F614B" w:rsidP="00E9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Duración:</w:t>
            </w:r>
            <w:r w:rsidR="00467B77">
              <w:rPr>
                <w:sz w:val="24"/>
                <w:szCs w:val="24"/>
              </w:rPr>
              <w:t xml:space="preserve"> 10h</w:t>
            </w:r>
          </w:p>
        </w:tc>
      </w:tr>
    </w:tbl>
    <w:p w:rsidR="00E152D1" w:rsidRDefault="00E152D1" w:rsidP="00E152D1">
      <w:pPr>
        <w:jc w:val="both"/>
        <w:rPr>
          <w:sz w:val="24"/>
          <w:szCs w:val="24"/>
        </w:rPr>
      </w:pPr>
    </w:p>
    <w:tbl>
      <w:tblPr>
        <w:tblStyle w:val="Tablaconcuadrcula"/>
        <w:tblW w:w="8766" w:type="dxa"/>
        <w:tblLook w:val="04A0" w:firstRow="1" w:lastRow="0" w:firstColumn="1" w:lastColumn="0" w:noHBand="0" w:noVBand="1"/>
      </w:tblPr>
      <w:tblGrid>
        <w:gridCol w:w="390"/>
        <w:gridCol w:w="1612"/>
        <w:gridCol w:w="2642"/>
        <w:gridCol w:w="4122"/>
      </w:tblGrid>
      <w:tr w:rsidR="006E1E46" w:rsidTr="009F614B">
        <w:trPr>
          <w:trHeight w:val="386"/>
        </w:trPr>
        <w:tc>
          <w:tcPr>
            <w:tcW w:w="8766" w:type="dxa"/>
            <w:gridSpan w:val="4"/>
            <w:shd w:val="clear" w:color="auto" w:fill="DAEEF3" w:themeFill="accent5" w:themeFillTint="33"/>
          </w:tcPr>
          <w:p w:rsidR="006E1E46" w:rsidRDefault="006E1E46" w:rsidP="00E152D1">
            <w:r>
              <w:t>MODALIDAD</w:t>
            </w:r>
          </w:p>
        </w:tc>
      </w:tr>
      <w:tr w:rsidR="006E1E46" w:rsidTr="00362561">
        <w:trPr>
          <w:trHeight w:val="404"/>
        </w:trPr>
        <w:tc>
          <w:tcPr>
            <w:tcW w:w="390" w:type="dxa"/>
          </w:tcPr>
          <w:p w:rsidR="006E1E46" w:rsidRDefault="006E1E46" w:rsidP="00E152D1"/>
        </w:tc>
        <w:tc>
          <w:tcPr>
            <w:tcW w:w="1612" w:type="dxa"/>
          </w:tcPr>
          <w:p w:rsidR="006E1E46" w:rsidRDefault="006E1E46" w:rsidP="00E152D1">
            <w:r>
              <w:t>PRESENCIAL</w:t>
            </w:r>
          </w:p>
        </w:tc>
        <w:tc>
          <w:tcPr>
            <w:tcW w:w="2642" w:type="dxa"/>
          </w:tcPr>
          <w:p w:rsidR="006E1E46" w:rsidRDefault="007727E0" w:rsidP="00E152D1">
            <w:r>
              <w:t>2</w:t>
            </w:r>
            <w:r w:rsidR="00467B77">
              <w:t>h</w:t>
            </w:r>
            <w:r w:rsidR="00B8394D">
              <w:t xml:space="preserve"> x 3 grupos = 6h</w:t>
            </w:r>
          </w:p>
          <w:p w:rsidR="00362561" w:rsidRDefault="00362561" w:rsidP="00E152D1">
            <w:r>
              <w:t>8h TEORÍA</w:t>
            </w:r>
          </w:p>
        </w:tc>
        <w:tc>
          <w:tcPr>
            <w:tcW w:w="4122" w:type="dxa"/>
          </w:tcPr>
          <w:p w:rsidR="006E1E46" w:rsidRDefault="006E1E46" w:rsidP="00E152D1"/>
        </w:tc>
      </w:tr>
    </w:tbl>
    <w:p w:rsidR="00E152D1" w:rsidRDefault="00E152D1" w:rsidP="00E152D1"/>
    <w:tbl>
      <w:tblPr>
        <w:tblStyle w:val="Tablaconcuadrcula"/>
        <w:tblW w:w="8726" w:type="dxa"/>
        <w:tblLook w:val="04A0" w:firstRow="1" w:lastRow="0" w:firstColumn="1" w:lastColumn="0" w:noHBand="0" w:noVBand="1"/>
      </w:tblPr>
      <w:tblGrid>
        <w:gridCol w:w="3369"/>
        <w:gridCol w:w="5357"/>
      </w:tblGrid>
      <w:tr w:rsidR="006E1E46" w:rsidTr="009F614B">
        <w:trPr>
          <w:trHeight w:val="364"/>
        </w:trPr>
        <w:tc>
          <w:tcPr>
            <w:tcW w:w="3369" w:type="dxa"/>
          </w:tcPr>
          <w:p w:rsidR="006E1E46" w:rsidRDefault="009F614B" w:rsidP="00362561">
            <w:r>
              <w:t>FECHA DE INICIO:</w:t>
            </w:r>
            <w:r w:rsidR="00467B77">
              <w:t xml:space="preserve"> </w:t>
            </w:r>
            <w:r w:rsidR="00362561">
              <w:t>7 NOVIEMBRE</w:t>
            </w:r>
            <w:r w:rsidR="00F07394">
              <w:t xml:space="preserve"> 2024</w:t>
            </w:r>
          </w:p>
        </w:tc>
        <w:tc>
          <w:tcPr>
            <w:tcW w:w="5357" w:type="dxa"/>
          </w:tcPr>
          <w:p w:rsidR="006E1E46" w:rsidRDefault="006E1E46" w:rsidP="00DA1AD4">
            <w:r>
              <w:t>FECHA DE FIN</w:t>
            </w:r>
            <w:r w:rsidR="009F614B">
              <w:t>:</w:t>
            </w:r>
            <w:r w:rsidR="00467B77">
              <w:t xml:space="preserve"> </w:t>
            </w:r>
            <w:r w:rsidR="00362561">
              <w:t>28 NOVIEMBRE</w:t>
            </w:r>
            <w:r w:rsidR="00F07394">
              <w:t xml:space="preserve"> 2024</w:t>
            </w:r>
          </w:p>
        </w:tc>
      </w:tr>
      <w:tr w:rsidR="006E1E46" w:rsidTr="009F614B">
        <w:trPr>
          <w:trHeight w:val="349"/>
        </w:trPr>
        <w:tc>
          <w:tcPr>
            <w:tcW w:w="3369" w:type="dxa"/>
          </w:tcPr>
          <w:p w:rsidR="006E1E46" w:rsidRDefault="006E1E46" w:rsidP="00E152D1">
            <w:r>
              <w:t>LUGAR DE CELEBRACIÓN</w:t>
            </w:r>
          </w:p>
        </w:tc>
        <w:tc>
          <w:tcPr>
            <w:tcW w:w="5357" w:type="dxa"/>
          </w:tcPr>
          <w:p w:rsidR="006E1E46" w:rsidRDefault="00467B77" w:rsidP="00E152D1">
            <w:r>
              <w:t>CHGUV</w:t>
            </w:r>
            <w:r w:rsidR="00362561">
              <w:t xml:space="preserve"> ( EDIFICIO QUIRURGICO)</w:t>
            </w:r>
          </w:p>
        </w:tc>
      </w:tr>
      <w:tr w:rsidR="006E1E46" w:rsidTr="009F614B">
        <w:trPr>
          <w:trHeight w:val="380"/>
        </w:trPr>
        <w:tc>
          <w:tcPr>
            <w:tcW w:w="3369" w:type="dxa"/>
          </w:tcPr>
          <w:p w:rsidR="006E1E46" w:rsidRDefault="00EC7AC5" w:rsidP="00E152D1">
            <w:r>
              <w:t>NÚ</w:t>
            </w:r>
            <w:r w:rsidR="006E1E46">
              <w:t>MERO DE ALUMNOS</w:t>
            </w:r>
          </w:p>
        </w:tc>
        <w:tc>
          <w:tcPr>
            <w:tcW w:w="5357" w:type="dxa"/>
          </w:tcPr>
          <w:p w:rsidR="006E1E46" w:rsidRDefault="00467B77" w:rsidP="00E152D1">
            <w:r>
              <w:t>15</w:t>
            </w:r>
          </w:p>
        </w:tc>
      </w:tr>
    </w:tbl>
    <w:p w:rsidR="006E1E46" w:rsidRDefault="006E1E46" w:rsidP="00E152D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7AC5" w:rsidTr="00EC7AC5">
        <w:tc>
          <w:tcPr>
            <w:tcW w:w="8644" w:type="dxa"/>
          </w:tcPr>
          <w:p w:rsidR="00F07394" w:rsidRDefault="00EC7AC5" w:rsidP="00E152D1">
            <w:r>
              <w:t>OBJETIVOS:</w:t>
            </w:r>
            <w:r w:rsidR="00467B77">
              <w:t xml:space="preserve"> Conocer el uso y el manejo de los dispositivos de recuperación de sangre </w:t>
            </w:r>
            <w:proofErr w:type="spellStart"/>
            <w:r w:rsidR="00467B77">
              <w:t>autóloga</w:t>
            </w:r>
            <w:proofErr w:type="spellEnd"/>
            <w:r w:rsidR="00467B77">
              <w:t xml:space="preserve"> en el  </w:t>
            </w:r>
            <w:proofErr w:type="spellStart"/>
            <w:r w:rsidR="00467B77">
              <w:t>intraoperatorio</w:t>
            </w:r>
            <w:proofErr w:type="spellEnd"/>
          </w:p>
          <w:p w:rsidR="00F07394" w:rsidRDefault="00F07394" w:rsidP="002F0030">
            <w:pPr>
              <w:pStyle w:val="Prrafodelista"/>
              <w:numPr>
                <w:ilvl w:val="0"/>
                <w:numId w:val="4"/>
              </w:numPr>
            </w:pPr>
            <w:r>
              <w:t>Nociones básicas de la transfusión y autotransfusión sanguínea</w:t>
            </w:r>
          </w:p>
          <w:p w:rsidR="00EC7AC5" w:rsidRDefault="002F0030" w:rsidP="002F0030">
            <w:pPr>
              <w:pStyle w:val="Prrafodelista"/>
              <w:numPr>
                <w:ilvl w:val="0"/>
                <w:numId w:val="4"/>
              </w:numPr>
            </w:pPr>
            <w:r>
              <w:t xml:space="preserve">Conocimiento de las especialidades quirúrgicas que pueden requerir el manejo de los sistemas de recuperación de sangre </w:t>
            </w:r>
            <w:proofErr w:type="spellStart"/>
            <w:r>
              <w:t>autóloga</w:t>
            </w:r>
            <w:proofErr w:type="spellEnd"/>
            <w:r>
              <w:t xml:space="preserve"> de manera programada.</w:t>
            </w:r>
          </w:p>
          <w:p w:rsidR="002F0030" w:rsidRDefault="002F0030" w:rsidP="002F0030">
            <w:pPr>
              <w:pStyle w:val="Prrafodelista"/>
              <w:numPr>
                <w:ilvl w:val="0"/>
                <w:numId w:val="4"/>
              </w:numPr>
            </w:pPr>
            <w:r>
              <w:t xml:space="preserve">Manejo del uso de los sistemas de recuperación de sangre </w:t>
            </w:r>
            <w:proofErr w:type="spellStart"/>
            <w:r>
              <w:t>autóloga</w:t>
            </w:r>
            <w:proofErr w:type="spellEnd"/>
            <w:r>
              <w:t xml:space="preserve"> en situaciones de emergencia </w:t>
            </w:r>
          </w:p>
          <w:p w:rsidR="002F0030" w:rsidRDefault="002F0030" w:rsidP="002F0030">
            <w:pPr>
              <w:pStyle w:val="Prrafodelista"/>
              <w:numPr>
                <w:ilvl w:val="0"/>
                <w:numId w:val="4"/>
              </w:numPr>
            </w:pPr>
            <w:r>
              <w:t xml:space="preserve">Prestaciones de los sistemas de recuperación de sangre </w:t>
            </w:r>
            <w:proofErr w:type="spellStart"/>
            <w:r>
              <w:t>autóloga</w:t>
            </w:r>
            <w:proofErr w:type="spellEnd"/>
          </w:p>
        </w:tc>
      </w:tr>
      <w:tr w:rsidR="00EC7AC5" w:rsidTr="00EC7AC5">
        <w:tc>
          <w:tcPr>
            <w:tcW w:w="8644" w:type="dxa"/>
          </w:tcPr>
          <w:p w:rsidR="00EC7AC5" w:rsidRDefault="00362561" w:rsidP="00E152D1">
            <w:r>
              <w:t>METODOLOGÍA</w:t>
            </w:r>
            <w:r w:rsidR="00F07394">
              <w:t xml:space="preserve">: Taller práctico con simulación del manejo del uso de dispositivos de sangre </w:t>
            </w:r>
            <w:proofErr w:type="spellStart"/>
            <w:r w:rsidR="00F07394">
              <w:t>autóloga</w:t>
            </w:r>
            <w:proofErr w:type="spellEnd"/>
            <w:r w:rsidR="00F07394">
              <w:t xml:space="preserve">. </w:t>
            </w:r>
          </w:p>
          <w:p w:rsidR="00EC7AC5" w:rsidRDefault="00362561" w:rsidP="00E152D1">
            <w:r>
              <w:t>CLASES TEOTICAS. TALLER PR</w:t>
            </w:r>
            <w:bookmarkStart w:id="0" w:name="_GoBack"/>
            <w:bookmarkEnd w:id="0"/>
            <w:r>
              <w:t>ACTICO</w:t>
            </w:r>
          </w:p>
        </w:tc>
      </w:tr>
      <w:tr w:rsidR="00EC7AC5" w:rsidTr="00EC7AC5">
        <w:tc>
          <w:tcPr>
            <w:tcW w:w="8644" w:type="dxa"/>
          </w:tcPr>
          <w:p w:rsidR="00EC7AC5" w:rsidRDefault="002F0030" w:rsidP="00E152D1">
            <w:r>
              <w:t>SISTEMA DE EVALU</w:t>
            </w:r>
            <w:r w:rsidR="00EC7AC5">
              <w:t>ACIÓN:</w:t>
            </w:r>
            <w:r>
              <w:t xml:space="preserve"> Al ser una actividad de 10 horas, en principio no está prevista la evaluación escrita. Si se introducirán técnicas de </w:t>
            </w:r>
            <w:proofErr w:type="spellStart"/>
            <w:r>
              <w:t>gamificación</w:t>
            </w:r>
            <w:proofErr w:type="spellEnd"/>
            <w:r>
              <w:t xml:space="preserve"> con el objetivo de reforzar los contenidos.</w:t>
            </w:r>
          </w:p>
          <w:p w:rsidR="009F614B" w:rsidRDefault="009F614B" w:rsidP="00E152D1"/>
        </w:tc>
      </w:tr>
    </w:tbl>
    <w:p w:rsidR="00077945" w:rsidRDefault="00077945"/>
    <w:sectPr w:rsidR="00077945" w:rsidSect="00E90BAD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45" w:rsidRDefault="00071945">
      <w:pPr>
        <w:spacing w:before="0" w:after="0" w:line="240" w:lineRule="auto"/>
      </w:pPr>
      <w:r>
        <w:separator/>
      </w:r>
    </w:p>
  </w:endnote>
  <w:endnote w:type="continuationSeparator" w:id="0">
    <w:p w:rsidR="00071945" w:rsidRDefault="00071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264876"/>
      <w:docPartObj>
        <w:docPartGallery w:val="Page Numbers (Bottom of Page)"/>
        <w:docPartUnique/>
      </w:docPartObj>
    </w:sdtPr>
    <w:sdtEndPr/>
    <w:sdtContent>
      <w:p w:rsidR="008355B2" w:rsidRDefault="008355B2">
        <w:pPr>
          <w:pStyle w:val="Piedepgina"/>
          <w:jc w:val="right"/>
        </w:pPr>
        <w:r>
          <w:t>2</w:t>
        </w:r>
      </w:p>
    </w:sdtContent>
  </w:sdt>
  <w:p w:rsidR="00E90BAD" w:rsidRDefault="00E90B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B2" w:rsidRDefault="008355B2" w:rsidP="008355B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45" w:rsidRDefault="00071945">
      <w:pPr>
        <w:spacing w:before="0" w:after="0" w:line="240" w:lineRule="auto"/>
      </w:pPr>
      <w:r>
        <w:separator/>
      </w:r>
    </w:p>
  </w:footnote>
  <w:footnote w:type="continuationSeparator" w:id="0">
    <w:p w:rsidR="00071945" w:rsidRDefault="00071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45DD"/>
    <w:multiLevelType w:val="hybridMultilevel"/>
    <w:tmpl w:val="F16EC806"/>
    <w:lvl w:ilvl="0" w:tplc="EA1A846E">
      <w:start w:val="6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4BE9"/>
    <w:multiLevelType w:val="hybridMultilevel"/>
    <w:tmpl w:val="AEC06976"/>
    <w:lvl w:ilvl="0" w:tplc="4992C7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AF7"/>
    <w:multiLevelType w:val="hybridMultilevel"/>
    <w:tmpl w:val="F6D4C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4CA2"/>
    <w:multiLevelType w:val="hybridMultilevel"/>
    <w:tmpl w:val="52562B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D1"/>
    <w:rsid w:val="00034EBD"/>
    <w:rsid w:val="00071945"/>
    <w:rsid w:val="00077945"/>
    <w:rsid w:val="002150E7"/>
    <w:rsid w:val="002347FF"/>
    <w:rsid w:val="00271FDC"/>
    <w:rsid w:val="002F0030"/>
    <w:rsid w:val="00362561"/>
    <w:rsid w:val="003A5CDC"/>
    <w:rsid w:val="00467B77"/>
    <w:rsid w:val="006C3152"/>
    <w:rsid w:val="006E1E46"/>
    <w:rsid w:val="007727E0"/>
    <w:rsid w:val="007837B0"/>
    <w:rsid w:val="007C40C8"/>
    <w:rsid w:val="008355B2"/>
    <w:rsid w:val="008D2FB6"/>
    <w:rsid w:val="00952FE6"/>
    <w:rsid w:val="009D6387"/>
    <w:rsid w:val="009F614B"/>
    <w:rsid w:val="00A25EEE"/>
    <w:rsid w:val="00B348DD"/>
    <w:rsid w:val="00B8394D"/>
    <w:rsid w:val="00D43216"/>
    <w:rsid w:val="00DA1AD4"/>
    <w:rsid w:val="00DE0EDD"/>
    <w:rsid w:val="00E152D1"/>
    <w:rsid w:val="00E433DA"/>
    <w:rsid w:val="00E90BAD"/>
    <w:rsid w:val="00EC7AC5"/>
    <w:rsid w:val="00F07394"/>
    <w:rsid w:val="00F82844"/>
    <w:rsid w:val="00F928B2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3167-84CE-4C1E-B76F-A1D0EDA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D1"/>
    <w:pPr>
      <w:spacing w:before="10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52D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152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2D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779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55B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PEREZ IBAÑEZ</dc:creator>
  <cp:lastModifiedBy>Josefa Paniagua Asensi</cp:lastModifiedBy>
  <cp:revision>5</cp:revision>
  <cp:lastPrinted>2024-06-28T12:27:00Z</cp:lastPrinted>
  <dcterms:created xsi:type="dcterms:W3CDTF">2024-07-01T07:49:00Z</dcterms:created>
  <dcterms:modified xsi:type="dcterms:W3CDTF">2024-10-21T11:33:00Z</dcterms:modified>
</cp:coreProperties>
</file>